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 xml:space="preserve"> 2020年公开招聘专业技术人员职位表</w:t>
      </w:r>
    </w:p>
    <w:tbl>
      <w:tblPr>
        <w:tblStyle w:val="8"/>
        <w:tblW w:w="94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07"/>
        <w:gridCol w:w="707"/>
        <w:gridCol w:w="4516"/>
        <w:gridCol w:w="734"/>
        <w:gridCol w:w="1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4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学科类别与专业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海洋工程研究所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海洋科学类：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物理海洋（物理海洋与海岸海洋工程方向）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力学类：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流体力学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水利类：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港口、海岸及近海工程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海洋工程类：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船舶与海洋结构物设计制造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电子信息类：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通信与信息系统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自动化类：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模式识别与智能系统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测绘类：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摄影测量与遥感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海洋生态研究所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129" w:hanging="1129" w:hangingChars="625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生物科学类：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生物化学与分子生物学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植物学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水生生物学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生态学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海洋科学类：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海洋生物学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海水渔业研究所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755" w:hanging="755" w:hangingChars="418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水产类：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水产、水产养殖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动物生产类：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动物遗传育种与繁殖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生物科学类：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微生物学、生物学、水生生物学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淡水渔业研究所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4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039" w:hanging="1039" w:hangingChars="575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生物科学类：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植物学、动物学（鱼类学方向）、水生生物学</w:t>
            </w:r>
          </w:p>
          <w:p>
            <w:pPr>
              <w:spacing w:line="320" w:lineRule="exact"/>
              <w:ind w:left="1605" w:hanging="1605" w:hangingChars="888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环境科学与工程类：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生态学（水生生态修复方向）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水产类：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渔业资源、渔业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食品工程类：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水产品加工及贮藏工程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微生物与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病害防控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4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生物科学类：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水生生物学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微生物学</w:t>
            </w:r>
          </w:p>
          <w:p>
            <w:pPr>
              <w:spacing w:line="320" w:lineRule="exact"/>
              <w:ind w:left="1129" w:hanging="1129" w:hangingChars="625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动物医学类：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预防兽医学、基础兽医学（病理学研究方向）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海洋科学类：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海洋生物学</w:t>
            </w:r>
          </w:p>
          <w:p>
            <w:pPr>
              <w:spacing w:line="320" w:lineRule="exact"/>
              <w:ind w:left="755" w:hanging="755" w:hangingChars="418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水产类：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水产养殖（水产经济动物病害防控方向）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海洋经济规划与信息研究所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岁以下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博士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经济学类：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区域经济学、海洋经济学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海洋科学类：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海岸带综合管理</w:t>
            </w:r>
          </w:p>
          <w:p>
            <w:pPr>
              <w:spacing w:line="320" w:lineRule="exact"/>
              <w:ind w:left="1169" w:leftChars="12" w:hanging="1144" w:hangingChars="633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地理科学类：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经济地理学与城乡区域规划、资源环境区划与管理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spacing w:line="3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注：</w:t>
      </w:r>
      <w:r>
        <w:rPr>
          <w:rFonts w:hint="eastAsia" w:ascii="仿宋_GB2312" w:hAnsi="宋体" w:eastAsia="仿宋_GB2312"/>
          <w:sz w:val="24"/>
          <w:szCs w:val="24"/>
        </w:rPr>
        <w:t>1.年龄计算时间截止至19</w:t>
      </w:r>
      <w:r>
        <w:rPr>
          <w:rFonts w:ascii="仿宋_GB2312" w:hAnsi="宋体" w:eastAsia="仿宋_GB2312"/>
          <w:sz w:val="24"/>
          <w:szCs w:val="24"/>
        </w:rPr>
        <w:t>8</w:t>
      </w:r>
      <w:r>
        <w:rPr>
          <w:rFonts w:hint="eastAsia" w:ascii="仿宋_GB2312" w:hAnsi="宋体" w:eastAsia="仿宋_GB2312"/>
          <w:sz w:val="24"/>
          <w:szCs w:val="24"/>
        </w:rPr>
        <w:t>5年1月1日（含）以后出生人员（如特别优秀人员可适当放宽年龄限制）；</w:t>
      </w:r>
    </w:p>
    <w:p>
      <w:pPr>
        <w:tabs>
          <w:tab w:val="left" w:pos="567"/>
        </w:tabs>
        <w:spacing w:line="380" w:lineRule="exact"/>
        <w:ind w:firstLine="360" w:firstLineChars="150"/>
        <w:rPr>
          <w:rFonts w:ascii="Calibri" w:hAnsi="Calibri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2.相应的学历学位证书取得及提交时间截止至2020年12月31日</w:t>
      </w:r>
      <w:r>
        <w:rPr>
          <w:rFonts w:ascii="Calibri" w:hAnsi="Calibri" w:eastAsia="仿宋_GB2312"/>
          <w:sz w:val="24"/>
          <w:szCs w:val="24"/>
        </w:rPr>
        <w:t>;</w:t>
      </w:r>
    </w:p>
    <w:p>
      <w:pPr>
        <w:tabs>
          <w:tab w:val="left" w:pos="567"/>
        </w:tabs>
        <w:spacing w:line="380" w:lineRule="exact"/>
        <w:ind w:firstLine="360" w:firstLineChars="150"/>
        <w:rPr>
          <w:rFonts w:ascii="Calibri" w:hAnsi="Calibri" w:eastAsia="仿宋_GB2312"/>
          <w:sz w:val="24"/>
          <w:szCs w:val="24"/>
        </w:rPr>
      </w:pPr>
      <w:r>
        <w:rPr>
          <w:rFonts w:ascii="Calibri" w:hAnsi="Calibri" w:eastAsia="仿宋_GB2312"/>
          <w:sz w:val="24"/>
          <w:szCs w:val="24"/>
        </w:rPr>
        <w:t>3.</w:t>
      </w:r>
      <w:r>
        <w:rPr>
          <w:rFonts w:hint="eastAsia" w:ascii="Calibri" w:hAnsi="Calibri" w:eastAsia="仿宋_GB2312"/>
          <w:sz w:val="24"/>
          <w:szCs w:val="24"/>
        </w:rPr>
        <w:t>本表所涉学科类别及专业参考《公务员专业目录》</w:t>
      </w:r>
    </w:p>
    <w:p>
      <w:pPr>
        <w:tabs>
          <w:tab w:val="left" w:pos="567"/>
        </w:tabs>
        <w:spacing w:line="380" w:lineRule="exact"/>
        <w:ind w:firstLine="360" w:firstLineChars="150"/>
        <w:rPr>
          <w:rFonts w:ascii="Calibri" w:hAnsi="Calibri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4F"/>
    <w:rsid w:val="0005206A"/>
    <w:rsid w:val="00086F73"/>
    <w:rsid w:val="000B6113"/>
    <w:rsid w:val="00114C33"/>
    <w:rsid w:val="00194ED9"/>
    <w:rsid w:val="0020572D"/>
    <w:rsid w:val="002142B7"/>
    <w:rsid w:val="002208BE"/>
    <w:rsid w:val="00226212"/>
    <w:rsid w:val="002410AF"/>
    <w:rsid w:val="00243CDC"/>
    <w:rsid w:val="0026334F"/>
    <w:rsid w:val="00265D67"/>
    <w:rsid w:val="00280325"/>
    <w:rsid w:val="002A1475"/>
    <w:rsid w:val="003629B7"/>
    <w:rsid w:val="0039680A"/>
    <w:rsid w:val="00404DA1"/>
    <w:rsid w:val="004666F0"/>
    <w:rsid w:val="00467C4F"/>
    <w:rsid w:val="00480F9A"/>
    <w:rsid w:val="00492BA3"/>
    <w:rsid w:val="00496904"/>
    <w:rsid w:val="004E7932"/>
    <w:rsid w:val="005021EA"/>
    <w:rsid w:val="00526149"/>
    <w:rsid w:val="00546D81"/>
    <w:rsid w:val="005D6EC6"/>
    <w:rsid w:val="00603565"/>
    <w:rsid w:val="00636CD9"/>
    <w:rsid w:val="00692F57"/>
    <w:rsid w:val="006A7CD8"/>
    <w:rsid w:val="007246EE"/>
    <w:rsid w:val="007A39D5"/>
    <w:rsid w:val="007B6FB3"/>
    <w:rsid w:val="00801575"/>
    <w:rsid w:val="0086145B"/>
    <w:rsid w:val="00872C9B"/>
    <w:rsid w:val="008A6120"/>
    <w:rsid w:val="008B66E4"/>
    <w:rsid w:val="008C47CD"/>
    <w:rsid w:val="009019E8"/>
    <w:rsid w:val="009D00C5"/>
    <w:rsid w:val="00A12D22"/>
    <w:rsid w:val="00AB2665"/>
    <w:rsid w:val="00AE465D"/>
    <w:rsid w:val="00AF1C78"/>
    <w:rsid w:val="00B2208B"/>
    <w:rsid w:val="00B35ECB"/>
    <w:rsid w:val="00B5551C"/>
    <w:rsid w:val="00B918DB"/>
    <w:rsid w:val="00BB0948"/>
    <w:rsid w:val="00BC3F8A"/>
    <w:rsid w:val="00C36DE6"/>
    <w:rsid w:val="00CF0BF6"/>
    <w:rsid w:val="00CF1E9A"/>
    <w:rsid w:val="00D05B41"/>
    <w:rsid w:val="00D13069"/>
    <w:rsid w:val="00D456D5"/>
    <w:rsid w:val="00D533D9"/>
    <w:rsid w:val="00D53782"/>
    <w:rsid w:val="00D57BE1"/>
    <w:rsid w:val="00D94504"/>
    <w:rsid w:val="00DA117A"/>
    <w:rsid w:val="00DA623F"/>
    <w:rsid w:val="00DF6848"/>
    <w:rsid w:val="00E060DD"/>
    <w:rsid w:val="00EE78C1"/>
    <w:rsid w:val="00F32C51"/>
    <w:rsid w:val="00FA7F89"/>
    <w:rsid w:val="00FD0A26"/>
    <w:rsid w:val="18716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uiPriority w:val="99"/>
    <w:pPr>
      <w:spacing w:after="120"/>
    </w:pPr>
  </w:style>
  <w:style w:type="paragraph" w:styleId="3">
    <w:name w:val="Body Text Indent"/>
    <w:basedOn w:val="1"/>
    <w:link w:val="12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styleId="4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color w:val="333333"/>
      <w:sz w:val="18"/>
      <w:szCs w:val="18"/>
      <w:u w:val="none"/>
    </w:rPr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 w:line="432" w:lineRule="auto"/>
      <w:jc w:val="left"/>
    </w:pPr>
    <w:rPr>
      <w:rFonts w:ascii="宋体" w:hAnsi="宋体" w:eastAsia="宋体" w:cs="宋体"/>
      <w:color w:val="444444"/>
      <w:kern w:val="0"/>
      <w:sz w:val="24"/>
      <w:szCs w:val="24"/>
    </w:rPr>
  </w:style>
  <w:style w:type="character" w:customStyle="1" w:styleId="12">
    <w:name w:val="正文文本缩进 Char"/>
    <w:basedOn w:val="9"/>
    <w:link w:val="3"/>
    <w:uiPriority w:val="0"/>
    <w:rPr>
      <w:rFonts w:ascii="宋体" w:hAnsi="宋体" w:eastAsia="宋体" w:cs="Times New Roman"/>
      <w:kern w:val="0"/>
      <w:sz w:val="24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7"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uiPriority w:val="99"/>
    <w:rPr>
      <w:sz w:val="18"/>
      <w:szCs w:val="18"/>
    </w:rPr>
  </w:style>
  <w:style w:type="character" w:customStyle="1" w:styleId="16">
    <w:name w:val="正文文本 Char"/>
    <w:basedOn w:val="9"/>
    <w:link w:val="2"/>
    <w:semiHidden/>
    <w:uiPriority w:val="99"/>
  </w:style>
  <w:style w:type="character" w:customStyle="1" w:styleId="17">
    <w:name w:val="批注框文本 Char"/>
    <w:basedOn w:val="9"/>
    <w:link w:val="5"/>
    <w:semiHidden/>
    <w:uiPriority w:val="99"/>
    <w:rPr>
      <w:sz w:val="18"/>
      <w:szCs w:val="18"/>
    </w:rPr>
  </w:style>
  <w:style w:type="character" w:customStyle="1" w:styleId="18">
    <w:name w:val="日期 Char"/>
    <w:basedOn w:val="9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1042-99D2-495A-98ED-169DAE2B52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648</Words>
  <Characters>669</Characters>
  <Lines>5</Lines>
  <Paragraphs>1</Paragraphs>
  <TotalTime>26</TotalTime>
  <ScaleCrop>false</ScaleCrop>
  <LinksUpToDate>false</LinksUpToDate>
  <CharactersWithSpaces>670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2020-03-31T07:15:00Z</dcterms:created>
  <dc:creator>lenovo</dc:creator>
  <cp:lastModifiedBy>晖</cp:lastModifiedBy>
  <dcterms:modified xsi:type="dcterms:W3CDTF">2022-12-22T07:58:01Z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5341D8EDBD3B4781A822F44F222A03CB</vt:lpwstr>
  </property>
</Properties>
</file>